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FD" w:rsidRDefault="001F1C95" w:rsidP="00AB6B4B">
      <w:pPr>
        <w:spacing w:after="0" w:line="240" w:lineRule="auto"/>
        <w:jc w:val="center"/>
        <w:rPr>
          <w:b/>
          <w:sz w:val="28"/>
          <w:szCs w:val="28"/>
        </w:rPr>
      </w:pPr>
      <w:r w:rsidRPr="002819F3">
        <w:rPr>
          <w:b/>
          <w:sz w:val="28"/>
          <w:szCs w:val="28"/>
        </w:rPr>
        <w:t>Vstupní a p</w:t>
      </w:r>
      <w:r w:rsidR="003F54FD">
        <w:rPr>
          <w:b/>
          <w:sz w:val="28"/>
          <w:szCs w:val="28"/>
        </w:rPr>
        <w:t>eriodické</w:t>
      </w:r>
      <w:r w:rsidRPr="002819F3">
        <w:rPr>
          <w:b/>
          <w:sz w:val="28"/>
          <w:szCs w:val="28"/>
        </w:rPr>
        <w:t xml:space="preserve"> lékařské prohlídky – </w:t>
      </w:r>
      <w:r w:rsidR="00090126">
        <w:rPr>
          <w:b/>
          <w:sz w:val="28"/>
          <w:szCs w:val="28"/>
        </w:rPr>
        <w:t xml:space="preserve">základní </w:t>
      </w:r>
      <w:r w:rsidRPr="002819F3">
        <w:rPr>
          <w:b/>
          <w:sz w:val="28"/>
          <w:szCs w:val="28"/>
        </w:rPr>
        <w:t xml:space="preserve">povinnosti </w:t>
      </w:r>
    </w:p>
    <w:p w:rsidR="00BE22D3" w:rsidRPr="002819F3" w:rsidRDefault="002819F3" w:rsidP="00AB6B4B">
      <w:pPr>
        <w:spacing w:after="0" w:line="240" w:lineRule="auto"/>
        <w:jc w:val="center"/>
        <w:rPr>
          <w:b/>
          <w:sz w:val="28"/>
          <w:szCs w:val="28"/>
        </w:rPr>
      </w:pPr>
      <w:r w:rsidRPr="002819F3">
        <w:rPr>
          <w:b/>
          <w:sz w:val="28"/>
          <w:szCs w:val="28"/>
        </w:rPr>
        <w:t>zaměstnavatele a zaměstnance, důsledky neplnění povinností</w:t>
      </w:r>
    </w:p>
    <w:p w:rsidR="00AB6B4B" w:rsidRDefault="00AB6B4B" w:rsidP="00AB6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(informace)</w:t>
      </w:r>
    </w:p>
    <w:p w:rsidR="00AB6B4B" w:rsidRPr="00B17536" w:rsidRDefault="00B60E51" w:rsidP="002819F3">
      <w:pPr>
        <w:jc w:val="both"/>
      </w:pPr>
      <w:r w:rsidRPr="00B17536">
        <w:t xml:space="preserve">Práva, povinnosti a pravidla </w:t>
      </w:r>
      <w:proofErr w:type="spellStart"/>
      <w:r w:rsidR="00090126">
        <w:t>pracovně</w:t>
      </w:r>
      <w:r w:rsidRPr="00B17536">
        <w:t>lékařských</w:t>
      </w:r>
      <w:proofErr w:type="spellEnd"/>
      <w:r w:rsidRPr="00B17536">
        <w:t xml:space="preserve"> prohlídek</w:t>
      </w:r>
      <w:r w:rsidR="00090126">
        <w:t xml:space="preserve"> </w:t>
      </w:r>
      <w:r w:rsidRPr="00B17536">
        <w:t>uprav</w:t>
      </w:r>
      <w:r w:rsidR="00B17536" w:rsidRPr="00B17536">
        <w:t>uje</w:t>
      </w:r>
      <w:r w:rsidRPr="00B17536">
        <w:t xml:space="preserve"> zejména zákon č. 373/2011 Sb., o specifických zdravotních službách</w:t>
      </w:r>
      <w:r w:rsidR="00965591">
        <w:t xml:space="preserve"> (dále jen „ZSZS“)</w:t>
      </w:r>
      <w:r w:rsidRPr="00B17536">
        <w:t>, ve znění pozdějších předpisů, prováděcí vyhláška č. 79/2013 Sb.</w:t>
      </w:r>
      <w:r w:rsidR="00B17536" w:rsidRPr="00B17536">
        <w:t>,</w:t>
      </w:r>
      <w:r w:rsidRPr="00B17536">
        <w:t xml:space="preserve"> zákon č. 262/2006 Sb., zákoník prác</w:t>
      </w:r>
      <w:r w:rsidR="00B17536" w:rsidRPr="00B17536">
        <w:t>e, ve znění pozdějších předpisů</w:t>
      </w:r>
      <w:r w:rsidR="0057627A">
        <w:t xml:space="preserve"> (dále jen také jen „ZP“)</w:t>
      </w:r>
      <w:r w:rsidR="00B17536" w:rsidRPr="00B17536">
        <w:t xml:space="preserve"> a zákon č. 372/2011 Sb., o zdravotních službách.</w:t>
      </w:r>
    </w:p>
    <w:p w:rsidR="00B60E51" w:rsidRPr="00B17536" w:rsidRDefault="00011C3D" w:rsidP="002819F3">
      <w:pPr>
        <w:jc w:val="both"/>
      </w:pPr>
      <w:r w:rsidRPr="00B17536">
        <w:t xml:space="preserve">Informace zde uvedené se týkají povinností zaměstnavatele v oblasti vysílání </w:t>
      </w:r>
      <w:r w:rsidR="00090126">
        <w:t xml:space="preserve">zaměstnanců </w:t>
      </w:r>
      <w:r w:rsidRPr="00B17536">
        <w:t>k lékařským prohlídkám</w:t>
      </w:r>
      <w:r w:rsidR="0057627A">
        <w:t>,</w:t>
      </w:r>
      <w:r w:rsidRPr="00B17536">
        <w:t xml:space="preserve"> povinností zaměstnanců</w:t>
      </w:r>
      <w:r w:rsidR="00090126">
        <w:t xml:space="preserve"> </w:t>
      </w:r>
      <w:r w:rsidR="0057627A">
        <w:t xml:space="preserve">podrobit se lékařským prohlídkám </w:t>
      </w:r>
      <w:r w:rsidRPr="00B17536">
        <w:t>a důsledků při nesplnění povinností.</w:t>
      </w:r>
    </w:p>
    <w:p w:rsidR="00011C3D" w:rsidRPr="00B17536" w:rsidRDefault="00011C3D" w:rsidP="002819F3">
      <w:pPr>
        <w:jc w:val="both"/>
      </w:pPr>
      <w:r w:rsidRPr="00B17536">
        <w:t xml:space="preserve">Další pravidla </w:t>
      </w:r>
      <w:r w:rsidR="00AE4E19" w:rsidRPr="00B17536">
        <w:t xml:space="preserve">v oblasti </w:t>
      </w:r>
      <w:r w:rsidRPr="00B17536">
        <w:t>práv a povinností byla podrobně uvedena v</w:t>
      </w:r>
      <w:r w:rsidR="00AE4E19" w:rsidRPr="00B17536">
        <w:t> materiálech PMO „Informace k </w:t>
      </w:r>
      <w:proofErr w:type="spellStart"/>
      <w:r w:rsidR="00AE4E19" w:rsidRPr="00B17536">
        <w:t>pracovnělékařské</w:t>
      </w:r>
      <w:proofErr w:type="spellEnd"/>
      <w:r w:rsidR="00AE4E19" w:rsidRPr="00B17536">
        <w:t xml:space="preserve"> péči dle zákona č. 373/2011 Sb., </w:t>
      </w:r>
      <w:r w:rsidR="0057627A">
        <w:t>o</w:t>
      </w:r>
      <w:r w:rsidR="00AE4E19" w:rsidRPr="00B17536">
        <w:t> specifických zdravotních službách“ z 24. 5. 2013 a</w:t>
      </w:r>
      <w:r w:rsidRPr="00B17536">
        <w:t> „Informac</w:t>
      </w:r>
      <w:r w:rsidR="00AE4E19" w:rsidRPr="00B17536">
        <w:t>e</w:t>
      </w:r>
      <w:r w:rsidRPr="00B17536">
        <w:t xml:space="preserve"> o </w:t>
      </w:r>
      <w:proofErr w:type="spellStart"/>
      <w:r w:rsidRPr="00B17536">
        <w:t>pracovnělékařských</w:t>
      </w:r>
      <w:proofErr w:type="spellEnd"/>
      <w:r w:rsidRPr="00B17536">
        <w:t xml:space="preserve"> službách</w:t>
      </w:r>
      <w:r w:rsidR="00AE4E19" w:rsidRPr="00B17536">
        <w:t xml:space="preserve">, souvisejících právech a povinnostech zaměstnavatele a </w:t>
      </w:r>
      <w:proofErr w:type="spellStart"/>
      <w:r w:rsidR="00AE4E19" w:rsidRPr="00B17536">
        <w:t>pracovnělékařských</w:t>
      </w:r>
      <w:proofErr w:type="spellEnd"/>
      <w:r w:rsidR="00AE4E19" w:rsidRPr="00B17536">
        <w:t xml:space="preserve"> prohlídkách po 31. 3. 2013“ z 1. 8. 2013 včetně příloh formulářů, které byly zaslány personalistkám všech součástí UP.</w:t>
      </w:r>
    </w:p>
    <w:p w:rsidR="00653551" w:rsidRPr="00B17536" w:rsidRDefault="00653551" w:rsidP="002819F3">
      <w:pPr>
        <w:jc w:val="both"/>
      </w:pPr>
      <w:r w:rsidRPr="00B17536">
        <w:t>Informace pro cizince a dohoda o úhradu lékařské prohlídky v angličtině jsou zavěšeny na webových stránkách UP v sekci „Zaměstnancům“ – „Předpisy, formuláře“ – „Formuláře, pokyny“.</w:t>
      </w:r>
    </w:p>
    <w:p w:rsidR="002819F3" w:rsidRPr="00D269C9" w:rsidRDefault="002C27F7" w:rsidP="002819F3">
      <w:pPr>
        <w:jc w:val="both"/>
        <w:rPr>
          <w:b/>
          <w:sz w:val="26"/>
          <w:szCs w:val="26"/>
        </w:rPr>
      </w:pPr>
      <w:r w:rsidRPr="00D269C9">
        <w:rPr>
          <w:b/>
          <w:sz w:val="26"/>
          <w:szCs w:val="26"/>
        </w:rPr>
        <w:t>I</w:t>
      </w:r>
      <w:r w:rsidR="002819F3" w:rsidRPr="00D269C9">
        <w:rPr>
          <w:b/>
          <w:sz w:val="26"/>
          <w:szCs w:val="26"/>
        </w:rPr>
        <w:t>. Povinnosti zaměstnavatele</w:t>
      </w:r>
      <w:r w:rsidR="00B63FAF" w:rsidRPr="00D269C9">
        <w:rPr>
          <w:b/>
          <w:sz w:val="26"/>
          <w:szCs w:val="26"/>
        </w:rPr>
        <w:t xml:space="preserve"> při vysílání zaměstnance na lékařskou prohlídku</w:t>
      </w:r>
    </w:p>
    <w:p w:rsidR="002C27F7" w:rsidRPr="00D269C9" w:rsidRDefault="002C27F7" w:rsidP="002819F3">
      <w:pPr>
        <w:jc w:val="both"/>
        <w:rPr>
          <w:b/>
        </w:rPr>
      </w:pPr>
      <w:r w:rsidRPr="00D269C9">
        <w:rPr>
          <w:b/>
        </w:rPr>
        <w:t xml:space="preserve">1. </w:t>
      </w:r>
      <w:r w:rsidRPr="00D269C9">
        <w:rPr>
          <w:b/>
          <w:u w:val="single"/>
        </w:rPr>
        <w:t>Vstupní lékařská prohlídka</w:t>
      </w:r>
    </w:p>
    <w:p w:rsidR="00B63FAF" w:rsidRPr="00B17536" w:rsidRDefault="00B63FAF" w:rsidP="002819F3">
      <w:pPr>
        <w:jc w:val="both"/>
      </w:pPr>
      <w:r w:rsidRPr="00B17536">
        <w:t xml:space="preserve">Zaměstnavatel je povinen </w:t>
      </w:r>
      <w:r w:rsidRPr="00B17536">
        <w:rPr>
          <w:b/>
        </w:rPr>
        <w:t>před uzavřením pracovní smlouvy</w:t>
      </w:r>
      <w:r w:rsidRPr="00B17536">
        <w:t xml:space="preserve"> </w:t>
      </w:r>
      <w:r w:rsidR="00811F35" w:rsidRPr="00B17536">
        <w:t>vys</w:t>
      </w:r>
      <w:r w:rsidRPr="00B17536">
        <w:t xml:space="preserve">lat </w:t>
      </w:r>
      <w:r w:rsidR="006D13D6">
        <w:t>uchazeče o zaměstnání (dále také jen „</w:t>
      </w:r>
      <w:r w:rsidRPr="00B17536">
        <w:t>zaměstnan</w:t>
      </w:r>
      <w:r w:rsidR="006D13D6">
        <w:t>e</w:t>
      </w:r>
      <w:r w:rsidRPr="00B17536">
        <w:t>c</w:t>
      </w:r>
      <w:r w:rsidR="006D13D6">
        <w:t>“)</w:t>
      </w:r>
      <w:r w:rsidRPr="00B17536">
        <w:t xml:space="preserve"> k</w:t>
      </w:r>
      <w:r w:rsidR="00811F35" w:rsidRPr="00B17536">
        <w:t xml:space="preserve">e </w:t>
      </w:r>
      <w:r w:rsidR="00811F35" w:rsidRPr="00B17536">
        <w:rPr>
          <w:b/>
        </w:rPr>
        <w:t>vstupní</w:t>
      </w:r>
      <w:r w:rsidRPr="00B17536">
        <w:rPr>
          <w:b/>
        </w:rPr>
        <w:t> lékařské prohlídce</w:t>
      </w:r>
      <w:r w:rsidRPr="00B17536">
        <w:t xml:space="preserve">. </w:t>
      </w:r>
      <w:r w:rsidR="00653551" w:rsidRPr="00B17536">
        <w:t>Před uzavřením některé z</w:t>
      </w:r>
      <w:r w:rsidR="00811F35" w:rsidRPr="00B17536">
        <w:t xml:space="preserve"> </w:t>
      </w:r>
      <w:r w:rsidRPr="00B17536">
        <w:rPr>
          <w:b/>
        </w:rPr>
        <w:t>dohod o pracích konaných mimo pracovní poměr</w:t>
      </w:r>
      <w:r w:rsidRPr="00B17536">
        <w:t xml:space="preserve"> (</w:t>
      </w:r>
      <w:r w:rsidR="00710671">
        <w:t>dále jen „</w:t>
      </w:r>
      <w:r w:rsidRPr="00B17536">
        <w:t>DPP, DPČ</w:t>
      </w:r>
      <w:r w:rsidR="00710671">
        <w:t>“</w:t>
      </w:r>
      <w:r w:rsidR="00120F30">
        <w:t xml:space="preserve"> nebo „dohoda“</w:t>
      </w:r>
      <w:r w:rsidRPr="00B17536">
        <w:t>) je povinen zaměstnavatel vyslat zaměstnance k</w:t>
      </w:r>
      <w:r w:rsidR="00811F35" w:rsidRPr="00B17536">
        <w:t xml:space="preserve">e </w:t>
      </w:r>
      <w:r w:rsidR="00811F35" w:rsidRPr="00B17536">
        <w:rPr>
          <w:b/>
        </w:rPr>
        <w:t>vstupní</w:t>
      </w:r>
      <w:r w:rsidRPr="00B17536">
        <w:rPr>
          <w:b/>
        </w:rPr>
        <w:t> lékařské prohlídce</w:t>
      </w:r>
      <w:r w:rsidR="00811F35" w:rsidRPr="00B17536">
        <w:t xml:space="preserve"> </w:t>
      </w:r>
      <w:r w:rsidRPr="00B17536">
        <w:t xml:space="preserve">pouze tehdy, pokud půjde o práci </w:t>
      </w:r>
      <w:r w:rsidR="00293573">
        <w:t xml:space="preserve">zařazenou do II. </w:t>
      </w:r>
      <w:r w:rsidR="000A5CB0">
        <w:t xml:space="preserve">až IV. kategorie prací a práci </w:t>
      </w:r>
      <w:r w:rsidRPr="00B17536">
        <w:t>rizikovou</w:t>
      </w:r>
      <w:r w:rsidR="000A5CB0">
        <w:t xml:space="preserve"> (dále jen „práce rizikové“)</w:t>
      </w:r>
      <w:r w:rsidRPr="00B17536">
        <w:t xml:space="preserve"> nebo </w:t>
      </w:r>
      <w:r w:rsidR="0057627A">
        <w:t xml:space="preserve">je </w:t>
      </w:r>
      <w:r w:rsidRPr="00B17536">
        <w:t>povinnost lékařské prohlídky stanovena zvláštními právními předpisy (např. řidiči, mladiství, práce v noci).</w:t>
      </w:r>
      <w:r w:rsidR="00811F35" w:rsidRPr="00B17536">
        <w:t xml:space="preserve"> Obdobně je povinen zaměstnavatel vyslat zaměstnance k lékařské prohlídce vždy </w:t>
      </w:r>
      <w:r w:rsidR="00811F35" w:rsidRPr="00090126">
        <w:rPr>
          <w:b/>
        </w:rPr>
        <w:t>před převodem zaměstnance na jinou práci</w:t>
      </w:r>
      <w:r w:rsidR="00811F35" w:rsidRPr="00B17536">
        <w:t>, pokud jde o práci vykonávanou z</w:t>
      </w:r>
      <w:r w:rsidR="00653551" w:rsidRPr="00B17536">
        <w:t>a odlišných pracovních podmínek</w:t>
      </w:r>
      <w:r w:rsidR="0057627A">
        <w:t xml:space="preserve"> nebo má-li pochybnosti o zdravotní způsobilosti zaměstnance k práci (mimořádná lékařská prohlídka)</w:t>
      </w:r>
      <w:r w:rsidR="00653551" w:rsidRPr="00B17536">
        <w:t>.</w:t>
      </w:r>
    </w:p>
    <w:p w:rsidR="002C27F7" w:rsidRDefault="00811F35" w:rsidP="002819F3">
      <w:pPr>
        <w:jc w:val="both"/>
      </w:pPr>
      <w:r w:rsidRPr="00B17536">
        <w:t>Před vysláním zaměstnance k</w:t>
      </w:r>
      <w:r w:rsidR="00146F52" w:rsidRPr="00B17536">
        <w:t>e vstupní</w:t>
      </w:r>
      <w:r w:rsidRPr="00B17536">
        <w:t xml:space="preserve"> lékařské prohlídce je povinen z</w:t>
      </w:r>
      <w:r w:rsidR="002819F3" w:rsidRPr="00B17536">
        <w:t>aměstnavatel</w:t>
      </w:r>
      <w:r w:rsidRPr="00B17536">
        <w:t xml:space="preserve"> (personalistka příslušné součásti)</w:t>
      </w:r>
      <w:r w:rsidR="002819F3" w:rsidRPr="00B17536">
        <w:t xml:space="preserve"> </w:t>
      </w:r>
      <w:r w:rsidRPr="00B17536">
        <w:t xml:space="preserve">sepsat s budoucím zaměstnancem </w:t>
      </w:r>
      <w:r w:rsidRPr="00B17536">
        <w:rPr>
          <w:b/>
        </w:rPr>
        <w:t>dohodu o úhradě</w:t>
      </w:r>
      <w:r w:rsidRPr="00B17536">
        <w:t xml:space="preserve"> </w:t>
      </w:r>
      <w:r w:rsidRPr="00B17536">
        <w:rPr>
          <w:b/>
        </w:rPr>
        <w:t>vstupní lékařské prohlídky</w:t>
      </w:r>
      <w:r w:rsidR="00146F52" w:rsidRPr="00B17536">
        <w:t xml:space="preserve">. </w:t>
      </w:r>
      <w:r w:rsidR="003D7F19">
        <w:t>Pokud není sjednána dohoda o úhradě vstupní lékařské prohlídky, platí</w:t>
      </w:r>
      <w:r w:rsidR="00965591">
        <w:t xml:space="preserve"> dle § 59 odst. 2 ZSZS</w:t>
      </w:r>
      <w:r w:rsidR="003D7F19">
        <w:t xml:space="preserve">, že poplatek za vstupní lékařskou prohlídku </w:t>
      </w:r>
      <w:r w:rsidR="00965591">
        <w:t>hradí uchazeč o zaměstnání, ale pokud dojde k uzavření pracovněprávního vztahu, hradí ji vždy zaměstnavatel</w:t>
      </w:r>
      <w:r w:rsidR="006D13D6">
        <w:t>. Dohoda</w:t>
      </w:r>
      <w:r w:rsidR="00710671">
        <w:t xml:space="preserve"> </w:t>
      </w:r>
      <w:r w:rsidR="006D13D6">
        <w:t>umožňuje</w:t>
      </w:r>
      <w:r w:rsidR="0057627A">
        <w:t xml:space="preserve"> </w:t>
      </w:r>
      <w:r w:rsidR="00F00FBC">
        <w:t>změnu tohoto pravidla.</w:t>
      </w:r>
      <w:r w:rsidR="0057627A">
        <w:t xml:space="preserve"> Další doklady, které je povinen zaměstnavatel (personalistka) předat zaměstnanci, jsou uvedeny v bodě 2.</w:t>
      </w:r>
    </w:p>
    <w:p w:rsidR="00210413" w:rsidRDefault="00210413" w:rsidP="002819F3">
      <w:pPr>
        <w:jc w:val="both"/>
      </w:pPr>
    </w:p>
    <w:p w:rsidR="00052EB6" w:rsidRDefault="00052EB6" w:rsidP="002819F3">
      <w:pPr>
        <w:jc w:val="both"/>
      </w:pPr>
      <w:bookmarkStart w:id="0" w:name="_GoBack"/>
      <w:bookmarkEnd w:id="0"/>
    </w:p>
    <w:p w:rsidR="002C27F7" w:rsidRPr="00D269C9" w:rsidRDefault="002C27F7" w:rsidP="002819F3">
      <w:pPr>
        <w:jc w:val="both"/>
        <w:rPr>
          <w:b/>
        </w:rPr>
      </w:pPr>
      <w:r w:rsidRPr="00D269C9">
        <w:rPr>
          <w:b/>
        </w:rPr>
        <w:lastRenderedPageBreak/>
        <w:t xml:space="preserve">2. </w:t>
      </w:r>
      <w:r w:rsidRPr="00D269C9">
        <w:rPr>
          <w:b/>
          <w:u w:val="single"/>
        </w:rPr>
        <w:t>Vybavení zaměstnance doklady před vysláním k lékařské prohlídce</w:t>
      </w:r>
      <w:r w:rsidR="00860B1D" w:rsidRPr="00D269C9">
        <w:rPr>
          <w:b/>
          <w:u w:val="single"/>
        </w:rPr>
        <w:t>, prohlídka v pracovní době</w:t>
      </w:r>
    </w:p>
    <w:p w:rsidR="00361FC2" w:rsidRDefault="00860B1D" w:rsidP="002819F3">
      <w:pPr>
        <w:jc w:val="both"/>
      </w:pPr>
      <w:r>
        <w:t>Zaměstnavatel</w:t>
      </w:r>
      <w:r w:rsidR="00146F52" w:rsidRPr="00B17536">
        <w:t xml:space="preserve"> </w:t>
      </w:r>
      <w:r w:rsidR="00B17536" w:rsidRPr="00B17536">
        <w:t xml:space="preserve">je povinen </w:t>
      </w:r>
      <w:r w:rsidR="00F00FBC">
        <w:t xml:space="preserve">vybavit </w:t>
      </w:r>
      <w:r>
        <w:t>zaměstnanc</w:t>
      </w:r>
      <w:r w:rsidR="00F00FBC">
        <w:t>e</w:t>
      </w:r>
      <w:r w:rsidR="00146F52" w:rsidRPr="00B17536">
        <w:t xml:space="preserve"> </w:t>
      </w:r>
      <w:r w:rsidR="00B17536" w:rsidRPr="00B17536">
        <w:t xml:space="preserve">před vysláním na jakýkoli druh lékařské </w:t>
      </w:r>
      <w:proofErr w:type="gramStart"/>
      <w:r w:rsidR="00B17536" w:rsidRPr="00B17536">
        <w:t>prohlídky</w:t>
      </w:r>
      <w:r w:rsidR="002C27F7">
        <w:t xml:space="preserve"> </w:t>
      </w:r>
      <w:r>
        <w:t xml:space="preserve"> doklady</w:t>
      </w:r>
      <w:proofErr w:type="gramEnd"/>
      <w:r>
        <w:t>, které vystavuje výhradně zaměstnavatel (personalistka)</w:t>
      </w:r>
      <w:r w:rsidR="00F00FBC">
        <w:t>, a to</w:t>
      </w:r>
      <w:r>
        <w:t>:</w:t>
      </w:r>
      <w:r w:rsidR="00011C3D" w:rsidRPr="00B17536">
        <w:t xml:space="preserve"> </w:t>
      </w:r>
    </w:p>
    <w:p w:rsidR="00361FC2" w:rsidRDefault="00361FC2" w:rsidP="002819F3">
      <w:pPr>
        <w:jc w:val="both"/>
      </w:pPr>
      <w:r w:rsidRPr="00361FC2">
        <w:rPr>
          <w:b/>
        </w:rPr>
        <w:t>a)</w:t>
      </w:r>
      <w:r>
        <w:t xml:space="preserve"> </w:t>
      </w:r>
      <w:r w:rsidR="00011C3D" w:rsidRPr="00B17536">
        <w:rPr>
          <w:b/>
        </w:rPr>
        <w:t>žádostí o provedení prohlídky</w:t>
      </w:r>
      <w:r w:rsidR="00811F35" w:rsidRPr="00B17536">
        <w:t xml:space="preserve">, </w:t>
      </w:r>
      <w:r>
        <w:t xml:space="preserve">jejíž součástí je </w:t>
      </w:r>
      <w:r w:rsidR="00860B1D">
        <w:rPr>
          <w:b/>
        </w:rPr>
        <w:t xml:space="preserve">lékařský posudek </w:t>
      </w:r>
      <w:r w:rsidR="00860B1D">
        <w:t>a</w:t>
      </w:r>
      <w:r w:rsidR="00860B1D">
        <w:rPr>
          <w:b/>
        </w:rPr>
        <w:t xml:space="preserve"> </w:t>
      </w:r>
      <w:r w:rsidRPr="00361FC2">
        <w:rPr>
          <w:b/>
        </w:rPr>
        <w:t>pověření zaměstnance</w:t>
      </w:r>
      <w:r>
        <w:t xml:space="preserve"> (posuzované osoby) k převzetí jednoho vyhotovení lékařského posudku pro zaměstnavatele</w:t>
      </w:r>
      <w:r w:rsidR="00860B1D">
        <w:t xml:space="preserve">; žádost je nutné vystavit nejméně ve 3 vyhotoveních, neboť </w:t>
      </w:r>
      <w:r w:rsidR="00860B1D" w:rsidRPr="00860B1D">
        <w:t>lékařský posudek</w:t>
      </w:r>
      <w:r w:rsidR="00860B1D">
        <w:t xml:space="preserve"> je určen v  1x pro zaměstnance (posuzovanou osobu), 1x pro zaměstnavatele a 1x zůstává u lékaře,</w:t>
      </w:r>
    </w:p>
    <w:p w:rsidR="00146F52" w:rsidRDefault="00361FC2" w:rsidP="002819F3">
      <w:pPr>
        <w:jc w:val="both"/>
      </w:pPr>
      <w:r>
        <w:rPr>
          <w:b/>
        </w:rPr>
        <w:t xml:space="preserve">b) </w:t>
      </w:r>
      <w:r w:rsidR="002C27F7">
        <w:t>formulářem</w:t>
      </w:r>
      <w:r w:rsidR="00653551" w:rsidRPr="00B17536">
        <w:t xml:space="preserve"> </w:t>
      </w:r>
      <w:r w:rsidR="00653551" w:rsidRPr="00B17536">
        <w:rPr>
          <w:b/>
        </w:rPr>
        <w:t xml:space="preserve">potvrzení o úhradě </w:t>
      </w:r>
      <w:proofErr w:type="spellStart"/>
      <w:r w:rsidR="00653551" w:rsidRPr="00B17536">
        <w:rPr>
          <w:b/>
        </w:rPr>
        <w:t>pracovnělékařské</w:t>
      </w:r>
      <w:proofErr w:type="spellEnd"/>
      <w:r w:rsidR="00653551" w:rsidRPr="00B17536">
        <w:rPr>
          <w:b/>
        </w:rPr>
        <w:t xml:space="preserve"> služby</w:t>
      </w:r>
      <w:r w:rsidR="00146F52" w:rsidRPr="00B17536">
        <w:t xml:space="preserve">, které se vydává pouze tehdy, pokud je lékařská služba hrazena </w:t>
      </w:r>
      <w:r w:rsidR="002C27F7">
        <w:t xml:space="preserve">zaměstnancem v hotovosti </w:t>
      </w:r>
      <w:r w:rsidR="00146F52" w:rsidRPr="00B17536">
        <w:t>u lékaře</w:t>
      </w:r>
      <w:r w:rsidR="002C27F7">
        <w:t xml:space="preserve"> (ve zdravotnickém zařízení)</w:t>
      </w:r>
      <w:r w:rsidR="00653551" w:rsidRPr="00B17536">
        <w:t xml:space="preserve">. </w:t>
      </w:r>
      <w:r w:rsidR="00811F35" w:rsidRPr="00B17536">
        <w:t xml:space="preserve"> </w:t>
      </w:r>
      <w:r w:rsidR="002C27F7">
        <w:t xml:space="preserve">Formulář </w:t>
      </w:r>
      <w:r w:rsidR="00090126">
        <w:t>„</w:t>
      </w:r>
      <w:r w:rsidR="002C27F7">
        <w:t>potvrzení o úhradě</w:t>
      </w:r>
      <w:r w:rsidR="00090126">
        <w:t>“</w:t>
      </w:r>
      <w:r w:rsidR="002C27F7">
        <w:t xml:space="preserve"> se vydává zaměstnanci ve více vyhotoveních, </w:t>
      </w:r>
      <w:r w:rsidR="00F00FBC">
        <w:t xml:space="preserve">jestliže </w:t>
      </w:r>
      <w:r w:rsidR="002C27F7">
        <w:t>lze předpokládat, že zaměstnanec bude odeslán k dalším odborným vyšetřením</w:t>
      </w:r>
      <w:r w:rsidR="00090126">
        <w:t>, které</w:t>
      </w:r>
      <w:r>
        <w:t xml:space="preserve"> bude hradit v</w:t>
      </w:r>
      <w:r w:rsidR="006C3214">
        <w:t> </w:t>
      </w:r>
      <w:r>
        <w:t>hotovosti</w:t>
      </w:r>
      <w:r w:rsidR="006C3214">
        <w:t xml:space="preserve"> (např</w:t>
      </w:r>
      <w:r w:rsidR="00F00FBC">
        <w:t>.</w:t>
      </w:r>
      <w:r w:rsidR="002C27F7">
        <w:t xml:space="preserve"> u rizikových prací, prací řidičů</w:t>
      </w:r>
      <w:r>
        <w:t>, starobních důchodců, zdravotně postižených</w:t>
      </w:r>
      <w:r w:rsidR="002C27F7">
        <w:t xml:space="preserve"> apod.</w:t>
      </w:r>
      <w:r w:rsidR="006C3214">
        <w:t>).</w:t>
      </w:r>
      <w:r>
        <w:t xml:space="preserve"> Vznikne-li předpoklad, že odborné zdravotní vyšetření bude finančně náročnější, lze doporučit možnost poskytn</w:t>
      </w:r>
      <w:r w:rsidR="00090126">
        <w:t>o</w:t>
      </w:r>
      <w:r>
        <w:t>ut zaměstnanci finanční záloh</w:t>
      </w:r>
      <w:r w:rsidR="00090126">
        <w:t>u</w:t>
      </w:r>
      <w:r>
        <w:t>.</w:t>
      </w:r>
    </w:p>
    <w:p w:rsidR="00860B1D" w:rsidRPr="00B17536" w:rsidRDefault="00860B1D" w:rsidP="002819F3">
      <w:pPr>
        <w:jc w:val="both"/>
      </w:pPr>
      <w:r>
        <w:t xml:space="preserve">Zaměstnavatel vysílá na </w:t>
      </w:r>
      <w:proofErr w:type="spellStart"/>
      <w:r>
        <w:t>pracovnělékařskou</w:t>
      </w:r>
      <w:proofErr w:type="spellEnd"/>
      <w:r>
        <w:t xml:space="preserve"> prohlídku, pokud možno </w:t>
      </w:r>
      <w:r w:rsidRPr="00F00FBC">
        <w:rPr>
          <w:b/>
        </w:rPr>
        <w:t>v pracovní dobu zaměstnance</w:t>
      </w:r>
      <w:r>
        <w:t>.</w:t>
      </w:r>
    </w:p>
    <w:p w:rsidR="006C3214" w:rsidRPr="006C3214" w:rsidRDefault="006C3214" w:rsidP="002819F3">
      <w:pPr>
        <w:jc w:val="both"/>
        <w:rPr>
          <w:b/>
        </w:rPr>
      </w:pPr>
      <w:r>
        <w:rPr>
          <w:b/>
        </w:rPr>
        <w:t xml:space="preserve">3. </w:t>
      </w:r>
      <w:r w:rsidRPr="00F00FBC">
        <w:rPr>
          <w:b/>
          <w:u w:val="single"/>
        </w:rPr>
        <w:t>Smluvní lékař zaměstnavatele nebo praktický lékař zaměstnance – rozhodnutí zaměstnavatele</w:t>
      </w:r>
    </w:p>
    <w:p w:rsidR="00B17536" w:rsidRDefault="00B17536" w:rsidP="002819F3">
      <w:pPr>
        <w:jc w:val="both"/>
      </w:pPr>
      <w:r>
        <w:t xml:space="preserve">Svobodná volba lékaře nebo zdravotnického zařízení se netýká </w:t>
      </w:r>
      <w:proofErr w:type="spellStart"/>
      <w:r>
        <w:t>pracovnělékařských</w:t>
      </w:r>
      <w:proofErr w:type="spellEnd"/>
      <w:r>
        <w:t xml:space="preserve"> služeb. </w:t>
      </w:r>
      <w:r w:rsidRPr="00B17536">
        <w:t>V případě rizikových prací nebo prací, jejichž součástí j</w:t>
      </w:r>
      <w:r w:rsidR="00293573">
        <w:t>e</w:t>
      </w:r>
      <w:r w:rsidRPr="00B17536">
        <w:t xml:space="preserve"> činnost,</w:t>
      </w:r>
      <w:r w:rsidR="00293573">
        <w:t xml:space="preserve"> pro jejíž výkon jsou podmínky zdravotní způsobilosti stanoveny jiným právním předpisem</w:t>
      </w:r>
      <w:r w:rsidRPr="00B17536">
        <w:t>, vysílá zaměstnavatel</w:t>
      </w:r>
      <w:r>
        <w:t xml:space="preserve"> zaměstnance </w:t>
      </w:r>
      <w:r w:rsidRPr="006C3214">
        <w:rPr>
          <w:b/>
        </w:rPr>
        <w:t>vždy ke svému</w:t>
      </w:r>
      <w:r>
        <w:t xml:space="preserve"> </w:t>
      </w:r>
      <w:r w:rsidRPr="006C3214">
        <w:rPr>
          <w:b/>
        </w:rPr>
        <w:t>smluvnímu lékaři</w:t>
      </w:r>
      <w:r w:rsidR="000A5CB0">
        <w:t xml:space="preserve"> (tzv</w:t>
      </w:r>
      <w:r>
        <w:t>.</w:t>
      </w:r>
      <w:r w:rsidR="000A5CB0">
        <w:t xml:space="preserve"> závodnímu lékaři).</w:t>
      </w:r>
      <w:r w:rsidR="00293573">
        <w:t xml:space="preserve"> </w:t>
      </w:r>
    </w:p>
    <w:p w:rsidR="000A5CB0" w:rsidRDefault="000A5CB0" w:rsidP="002819F3">
      <w:pPr>
        <w:jc w:val="both"/>
      </w:pPr>
      <w:r>
        <w:t xml:space="preserve">Pokud je práce zaměstnance zařazena v I. kategorii prací </w:t>
      </w:r>
      <w:r w:rsidR="00613E93">
        <w:t>a součástí práce není činnost, pro jejíž výkon jsou podmínky stanoveny jiným právním předpisem (dále jen „čistá kategorie I), může z</w:t>
      </w:r>
      <w:r>
        <w:t>aměstnavatel vyslat zaměstnance také k jeho registrujícímu lékaři (praktickému lékaři).</w:t>
      </w:r>
    </w:p>
    <w:p w:rsidR="006C3214" w:rsidRDefault="00613E93" w:rsidP="002819F3">
      <w:pPr>
        <w:jc w:val="both"/>
      </w:pPr>
      <w:r>
        <w:t>Rozhodnutí o tom, ke kterému lékaři (smluvnímu nebo praktickému) bude zaměstnanec vyslán v případě výkonu prací v čisté kategorii I, je na zaměstnavateli. V rámci stejných podmínek pro všechny zaměstnance a zákazu diskriminace podle příslušných ustanovení zákoníku práce by měl</w:t>
      </w:r>
      <w:r w:rsidR="006C3214">
        <w:t>a být stanovena</w:t>
      </w:r>
      <w:r>
        <w:t xml:space="preserve"> stejná pravidla pro vysílání zaměstnanců k lékařské prohlídce. </w:t>
      </w:r>
    </w:p>
    <w:p w:rsidR="00613E93" w:rsidRPr="00D269C9" w:rsidRDefault="00613E93" w:rsidP="002819F3">
      <w:pPr>
        <w:jc w:val="both"/>
        <w:rPr>
          <w:b/>
        </w:rPr>
      </w:pPr>
      <w:r w:rsidRPr="006C3214">
        <w:rPr>
          <w:b/>
        </w:rPr>
        <w:t>V případě zaměstnance – cizince</w:t>
      </w:r>
      <w:r>
        <w:t xml:space="preserve"> je povinen zaměstnavatel vysílat cizince </w:t>
      </w:r>
      <w:r w:rsidRPr="006C3214">
        <w:rPr>
          <w:b/>
        </w:rPr>
        <w:t>vždy ke svému smluvnímu</w:t>
      </w:r>
      <w:r>
        <w:t xml:space="preserve"> </w:t>
      </w:r>
      <w:r w:rsidRPr="006C3214">
        <w:rPr>
          <w:b/>
        </w:rPr>
        <w:t>lékaři</w:t>
      </w:r>
      <w:r>
        <w:t xml:space="preserve">, </w:t>
      </w:r>
      <w:r w:rsidR="00B93D66">
        <w:t xml:space="preserve">a to bez ohledu na kategorii prací, </w:t>
      </w:r>
      <w:r>
        <w:t xml:space="preserve">pokud nemá cizinec v ČR svého praktického lékaře. </w:t>
      </w:r>
      <w:r w:rsidR="00D269C9">
        <w:t xml:space="preserve">Lékařský posudek vydaný zaměstnanci lékařem cizí země, </w:t>
      </w:r>
      <w:r w:rsidR="00D269C9">
        <w:rPr>
          <w:b/>
        </w:rPr>
        <w:t>je neplatný.</w:t>
      </w:r>
    </w:p>
    <w:p w:rsidR="00D269C9" w:rsidRDefault="00613E93" w:rsidP="002819F3">
      <w:pPr>
        <w:jc w:val="both"/>
        <w:rPr>
          <w:b/>
        </w:rPr>
      </w:pPr>
      <w:r>
        <w:t xml:space="preserve">Lékařský posudek o zdravotní způsobilosti k práci od praktického lékaře, příp. i od smluvního lékaře, který byl vydán zaměstnanci na jeho žádost a nikoli na žádost zaměstnavatele, </w:t>
      </w:r>
      <w:r>
        <w:rPr>
          <w:b/>
        </w:rPr>
        <w:t>je neplatný.</w:t>
      </w:r>
    </w:p>
    <w:p w:rsidR="00613E93" w:rsidRPr="00D269C9" w:rsidRDefault="006C3214" w:rsidP="002819F3">
      <w:pPr>
        <w:jc w:val="both"/>
        <w:rPr>
          <w:b/>
          <w:u w:val="single"/>
        </w:rPr>
      </w:pPr>
      <w:r>
        <w:rPr>
          <w:b/>
        </w:rPr>
        <w:t xml:space="preserve">4. </w:t>
      </w:r>
      <w:r w:rsidR="002C27F7" w:rsidRPr="00D269C9">
        <w:rPr>
          <w:b/>
          <w:u w:val="single"/>
        </w:rPr>
        <w:t>Termíny periodických lékařských prohlídek po účinnosti vyhlášky č. 79/2013 Sb.</w:t>
      </w:r>
    </w:p>
    <w:p w:rsidR="00D269C9" w:rsidRDefault="006C3214" w:rsidP="002819F3">
      <w:pPr>
        <w:jc w:val="both"/>
        <w:rPr>
          <w:b/>
        </w:rPr>
      </w:pPr>
      <w:r>
        <w:t xml:space="preserve">Pokud má zaměstnanec platný lékařský posudek vystavený </w:t>
      </w:r>
      <w:r w:rsidR="004F6C8B">
        <w:t>na základě platnost</w:t>
      </w:r>
      <w:r w:rsidR="00D269C9">
        <w:t>i</w:t>
      </w:r>
      <w:r>
        <w:t xml:space="preserve"> předchozích právních předpisů</w:t>
      </w:r>
      <w:r w:rsidR="004F6C8B">
        <w:t xml:space="preserve"> (směrnice Ministerstva zdravotnictví č. 49/1967)</w:t>
      </w:r>
      <w:r>
        <w:t xml:space="preserve">, tj. vystavený před 3. 4. 2013, platí termín </w:t>
      </w:r>
      <w:r w:rsidR="004F6C8B">
        <w:t xml:space="preserve">pro periodickou lékařskou prohlídku stanovený </w:t>
      </w:r>
      <w:r w:rsidR="00D269C9">
        <w:t>touto</w:t>
      </w:r>
      <w:r w:rsidR="004F6C8B">
        <w:t xml:space="preserve"> směrnicí</w:t>
      </w:r>
      <w:r w:rsidR="00B93D66">
        <w:t>.</w:t>
      </w:r>
      <w:r w:rsidR="004F6C8B">
        <w:t xml:space="preserve"> </w:t>
      </w:r>
      <w:r w:rsidR="00B93D66">
        <w:t>N</w:t>
      </w:r>
      <w:r w:rsidR="004F6C8B">
        <w:t>apř. u zaměstnance</w:t>
      </w:r>
      <w:r w:rsidR="00916B0B">
        <w:t xml:space="preserve"> čisté kategorie I </w:t>
      </w:r>
      <w:r w:rsidR="004F6C8B">
        <w:t xml:space="preserve">do 50 let věku lékařská prohlídka 1x za 5 let, </w:t>
      </w:r>
      <w:r w:rsidR="00916B0B">
        <w:t xml:space="preserve">u zaměstnance stejné kategorie nad 50 let věku 1x za 3 </w:t>
      </w:r>
      <w:r w:rsidR="00916B0B">
        <w:lastRenderedPageBreak/>
        <w:t>roky</w:t>
      </w:r>
      <w:r w:rsidR="00D269C9">
        <w:t xml:space="preserve"> platí stále termín 5 let, resp. 3 roky</w:t>
      </w:r>
      <w:r w:rsidR="006618AA">
        <w:t xml:space="preserve">. Termín vyslání na další periodickou lékařskou prohlídku se s účinností vyhlášky č. 79/2013 Sb. </w:t>
      </w:r>
      <w:r w:rsidR="006618AA">
        <w:rPr>
          <w:b/>
        </w:rPr>
        <w:t>neprodlužuje.</w:t>
      </w:r>
      <w:r w:rsidR="00D269C9">
        <w:rPr>
          <w:b/>
        </w:rPr>
        <w:t xml:space="preserve"> </w:t>
      </w:r>
    </w:p>
    <w:p w:rsidR="006C3214" w:rsidRDefault="00D269C9" w:rsidP="00210413">
      <w:pPr>
        <w:spacing w:after="0" w:line="240" w:lineRule="auto"/>
        <w:jc w:val="both"/>
      </w:pPr>
      <w:r>
        <w:t xml:space="preserve">Končí-li např. lhůta 5 let až po účinnosti vyhlášky, je povinen zaměstnavatel vyslat zaměstnance na další periodickou prohlídku </w:t>
      </w:r>
      <w:r w:rsidRPr="00D269C9">
        <w:rPr>
          <w:b/>
        </w:rPr>
        <w:t>před uplynutím této lhůty</w:t>
      </w:r>
      <w:r>
        <w:t xml:space="preserve">. </w:t>
      </w:r>
      <w:r w:rsidR="006618AA">
        <w:t>Teprve nová prohlídka po účinnosti vyhlášky má platnost 6 let, resp. 4 roky. Totéž platí o všech preventivních lékařských prohlídkách pro kategorie rizikových prací.</w:t>
      </w:r>
    </w:p>
    <w:p w:rsidR="00210413" w:rsidRDefault="00210413" w:rsidP="00210413">
      <w:pPr>
        <w:spacing w:after="0" w:line="240" w:lineRule="auto"/>
        <w:jc w:val="both"/>
        <w:rPr>
          <w:b/>
          <w:sz w:val="26"/>
          <w:szCs w:val="26"/>
        </w:rPr>
      </w:pPr>
    </w:p>
    <w:p w:rsidR="002A5E4F" w:rsidRPr="00D269C9" w:rsidRDefault="002A5E4F" w:rsidP="002819F3">
      <w:pPr>
        <w:jc w:val="both"/>
        <w:rPr>
          <w:b/>
          <w:sz w:val="26"/>
          <w:szCs w:val="26"/>
        </w:rPr>
      </w:pPr>
      <w:r w:rsidRPr="00D269C9">
        <w:rPr>
          <w:b/>
          <w:sz w:val="26"/>
          <w:szCs w:val="26"/>
        </w:rPr>
        <w:t>II. Povinnosti zaměstnance</w:t>
      </w:r>
      <w:r w:rsidR="00190130">
        <w:rPr>
          <w:b/>
          <w:sz w:val="26"/>
          <w:szCs w:val="26"/>
        </w:rPr>
        <w:t>, který byl vyslán k lékařské prohlídce</w:t>
      </w:r>
    </w:p>
    <w:p w:rsidR="002A5E4F" w:rsidRPr="0053595C" w:rsidRDefault="009D3F19" w:rsidP="002819F3">
      <w:pPr>
        <w:jc w:val="both"/>
      </w:pPr>
      <w:r w:rsidRPr="0053595C">
        <w:t xml:space="preserve">V souladu s příslušnými ustanoveními </w:t>
      </w:r>
      <w:r w:rsidR="00D269C9">
        <w:t>ZSZS a</w:t>
      </w:r>
      <w:r w:rsidR="003D7F19">
        <w:t xml:space="preserve"> v souladu s ustanovením § 106 odst. 4 písm. b) zákoníku práce</w:t>
      </w:r>
      <w:r w:rsidRPr="0053595C">
        <w:t xml:space="preserve"> je z</w:t>
      </w:r>
      <w:r w:rsidR="002A5E4F" w:rsidRPr="0053595C">
        <w:t xml:space="preserve">aměstnanec povinen se podrobit všem lékařským prohlídkám, </w:t>
      </w:r>
      <w:r w:rsidR="003D7F19">
        <w:t xml:space="preserve">vyšetřením nebo očkováním, </w:t>
      </w:r>
      <w:r w:rsidR="002A5E4F" w:rsidRPr="0053595C">
        <w:t>na něž je</w:t>
      </w:r>
      <w:r w:rsidR="00B93D66">
        <w:t>j</w:t>
      </w:r>
      <w:r w:rsidR="002A5E4F" w:rsidRPr="0053595C">
        <w:t xml:space="preserve"> zaměstnavatel vyšle v souvislosti s  vykonávanou prací. Prohlídku je povinen vykonat </w:t>
      </w:r>
      <w:r w:rsidRPr="003D7F19">
        <w:rPr>
          <w:b/>
        </w:rPr>
        <w:t>v termín</w:t>
      </w:r>
      <w:r w:rsidR="003D7F19" w:rsidRPr="003D7F19">
        <w:rPr>
          <w:b/>
        </w:rPr>
        <w:t>u</w:t>
      </w:r>
      <w:r w:rsidRPr="003D7F19">
        <w:rPr>
          <w:b/>
        </w:rPr>
        <w:t xml:space="preserve"> stanoveném zaměstnavatelem</w:t>
      </w:r>
      <w:r w:rsidRPr="0053595C">
        <w:t xml:space="preserve"> a </w:t>
      </w:r>
      <w:r w:rsidR="002A5E4F" w:rsidRPr="003D7F19">
        <w:rPr>
          <w:b/>
        </w:rPr>
        <w:t>u lékař</w:t>
      </w:r>
      <w:r w:rsidRPr="003D7F19">
        <w:rPr>
          <w:b/>
        </w:rPr>
        <w:t>e, kterého mu zaměstnavatel určil</w:t>
      </w:r>
      <w:r w:rsidR="002A5E4F" w:rsidRPr="0053595C">
        <w:t xml:space="preserve">. Zaměstnanec nemá v souladu s ustanovením </w:t>
      </w:r>
      <w:r w:rsidRPr="0053595C">
        <w:t xml:space="preserve">§ 29 odst. 2 písm. b) zákona č. 372/2011 Sb. v případě </w:t>
      </w:r>
      <w:proofErr w:type="spellStart"/>
      <w:r w:rsidRPr="0053595C">
        <w:t>pracovnělékařských</w:t>
      </w:r>
      <w:proofErr w:type="spellEnd"/>
      <w:r w:rsidRPr="0053595C">
        <w:t xml:space="preserve"> prohlídek možnost volby lékaře.</w:t>
      </w:r>
    </w:p>
    <w:p w:rsidR="003D7F19" w:rsidRPr="00C219AE" w:rsidRDefault="00C219AE" w:rsidP="002819F3">
      <w:pPr>
        <w:jc w:val="both"/>
      </w:pPr>
      <w:r>
        <w:t>Zaměstnanec je povinen</w:t>
      </w:r>
      <w:r w:rsidR="003D7F19">
        <w:t xml:space="preserve"> </w:t>
      </w:r>
      <w:r w:rsidR="003D7F19" w:rsidRPr="00860B1D">
        <w:rPr>
          <w:b/>
        </w:rPr>
        <w:t>předložit lékaři</w:t>
      </w:r>
      <w:r w:rsidR="003D7F19">
        <w:t xml:space="preserve"> žádost o lékařskou prohlídku vystavenou zaměstnavatelem</w:t>
      </w:r>
      <w:r>
        <w:t xml:space="preserve">, </w:t>
      </w:r>
      <w:r w:rsidRPr="00C219AE">
        <w:rPr>
          <w:b/>
        </w:rPr>
        <w:t>převzít od</w:t>
      </w:r>
      <w:r>
        <w:t xml:space="preserve"> </w:t>
      </w:r>
      <w:r w:rsidRPr="00C219AE">
        <w:rPr>
          <w:b/>
        </w:rPr>
        <w:t>lékaře lékařský posudek</w:t>
      </w:r>
      <w:r>
        <w:t xml:space="preserve"> obsahující závěr o zdravotní způsobilosti zaměstnance k práci, a to </w:t>
      </w:r>
      <w:r w:rsidRPr="00B1367B">
        <w:rPr>
          <w:b/>
        </w:rPr>
        <w:t>ve dvojím vyhotovení</w:t>
      </w:r>
      <w:r>
        <w:t xml:space="preserve">, z nichž jedno </w:t>
      </w:r>
      <w:r>
        <w:rPr>
          <w:b/>
        </w:rPr>
        <w:t xml:space="preserve">předá neprodleně zaměstnavateli </w:t>
      </w:r>
      <w:r>
        <w:t>(personalistce) a druhé si ponechá. V případě, že budou lékařská prohlídka nebo další odborná vyšetření hrazena v hotovosti u lékaře (</w:t>
      </w:r>
      <w:r w:rsidR="00B1367B">
        <w:t xml:space="preserve">ve </w:t>
      </w:r>
      <w:r>
        <w:t>zdravotní</w:t>
      </w:r>
      <w:r w:rsidR="00B1367B">
        <w:t>m</w:t>
      </w:r>
      <w:r>
        <w:t xml:space="preserve"> zařízení), zaplatí </w:t>
      </w:r>
      <w:r w:rsidR="00B1367B">
        <w:t xml:space="preserve">zaměstnanec </w:t>
      </w:r>
      <w:r>
        <w:t xml:space="preserve">poplatek a nechá si potvrdit lékařem </w:t>
      </w:r>
      <w:r>
        <w:rPr>
          <w:b/>
        </w:rPr>
        <w:t xml:space="preserve">potvrzení o úhradě </w:t>
      </w:r>
      <w:proofErr w:type="spellStart"/>
      <w:r>
        <w:rPr>
          <w:b/>
        </w:rPr>
        <w:t>pracovnělékařské</w:t>
      </w:r>
      <w:proofErr w:type="spellEnd"/>
      <w:r>
        <w:rPr>
          <w:b/>
        </w:rPr>
        <w:t xml:space="preserve"> služby</w:t>
      </w:r>
      <w:r>
        <w:t>, který obdržel o zaměstnavatele (personalistky).</w:t>
      </w:r>
      <w:r w:rsidR="00B93D66">
        <w:t xml:space="preserve"> V případě, že bude hradit zvlášť i další odborné vyšetření, uhradí také tento poplatek a nechá si potvrdit další formulář potvrzení o úhradě </w:t>
      </w:r>
      <w:proofErr w:type="spellStart"/>
      <w:r w:rsidR="00B93D66">
        <w:t>pracovnělékařské</w:t>
      </w:r>
      <w:proofErr w:type="spellEnd"/>
      <w:r w:rsidR="00B93D66">
        <w:t xml:space="preserve"> služby.</w:t>
      </w:r>
      <w:r w:rsidR="00B1367B">
        <w:t xml:space="preserve"> </w:t>
      </w:r>
    </w:p>
    <w:p w:rsidR="009D3F19" w:rsidRPr="0053595C" w:rsidRDefault="009D3F19" w:rsidP="002819F3">
      <w:pPr>
        <w:jc w:val="both"/>
      </w:pPr>
      <w:r w:rsidRPr="0053595C">
        <w:t>Zaměstnanec je dále povinen sdělit smluvnímu lékaři zaměstnavatel</w:t>
      </w:r>
      <w:r w:rsidR="0053595C" w:rsidRPr="0053595C">
        <w:t>e</w:t>
      </w:r>
      <w:r w:rsidRPr="0053595C">
        <w:t xml:space="preserve"> (poskytovateli </w:t>
      </w:r>
      <w:proofErr w:type="spellStart"/>
      <w:r w:rsidRPr="0053595C">
        <w:t>pracovnělékařských</w:t>
      </w:r>
      <w:proofErr w:type="spellEnd"/>
      <w:r w:rsidRPr="0053595C">
        <w:t xml:space="preserve"> služeb) jméno a adresu registrujícího poskytovatele</w:t>
      </w:r>
      <w:r w:rsidR="0053595C" w:rsidRPr="0053595C">
        <w:t xml:space="preserve"> a dalších poskytovatelů, kteří ho přijali do péče (praktický lékař a odborní lékaři).</w:t>
      </w:r>
    </w:p>
    <w:p w:rsidR="0053595C" w:rsidRPr="0053595C" w:rsidRDefault="0053595C" w:rsidP="00210413">
      <w:pPr>
        <w:spacing w:after="0" w:line="240" w:lineRule="auto"/>
        <w:jc w:val="both"/>
      </w:pPr>
      <w:r w:rsidRPr="0053595C">
        <w:t>Rovněž je povinen sdělit smluvnímu lékaři zaměstnavatele na jeho žádost nebo z vlastního podnětu všechny jemu známé nebo podezřelé skutečnosti související s ochranou zdraví při práci.</w:t>
      </w:r>
    </w:p>
    <w:p w:rsidR="00190130" w:rsidRDefault="00190130" w:rsidP="00190130">
      <w:pPr>
        <w:spacing w:after="0" w:line="240" w:lineRule="auto"/>
        <w:jc w:val="both"/>
        <w:rPr>
          <w:b/>
          <w:sz w:val="26"/>
          <w:szCs w:val="26"/>
        </w:rPr>
      </w:pPr>
    </w:p>
    <w:p w:rsidR="0053595C" w:rsidRDefault="0053595C" w:rsidP="00190130">
      <w:pPr>
        <w:spacing w:after="0" w:line="240" w:lineRule="auto"/>
        <w:jc w:val="both"/>
        <w:rPr>
          <w:b/>
          <w:sz w:val="26"/>
          <w:szCs w:val="26"/>
        </w:rPr>
      </w:pPr>
      <w:r w:rsidRPr="00B1367B">
        <w:rPr>
          <w:b/>
          <w:sz w:val="26"/>
          <w:szCs w:val="26"/>
        </w:rPr>
        <w:t xml:space="preserve">III. </w:t>
      </w:r>
      <w:r w:rsidR="005E092E" w:rsidRPr="00B1367B">
        <w:rPr>
          <w:b/>
          <w:sz w:val="26"/>
          <w:szCs w:val="26"/>
        </w:rPr>
        <w:t>Zaměstnanec bez platného lékařského posudku</w:t>
      </w:r>
      <w:r w:rsidR="00FA1435">
        <w:rPr>
          <w:b/>
          <w:sz w:val="26"/>
          <w:szCs w:val="26"/>
        </w:rPr>
        <w:t>,</w:t>
      </w:r>
      <w:r w:rsidR="00120F30" w:rsidRPr="00B1367B">
        <w:rPr>
          <w:b/>
          <w:sz w:val="26"/>
          <w:szCs w:val="26"/>
        </w:rPr>
        <w:t xml:space="preserve"> důsledky</w:t>
      </w:r>
    </w:p>
    <w:p w:rsidR="00190130" w:rsidRDefault="00190130" w:rsidP="005127ED">
      <w:pPr>
        <w:spacing w:after="0" w:line="240" w:lineRule="auto"/>
        <w:jc w:val="both"/>
      </w:pPr>
    </w:p>
    <w:p w:rsidR="005127ED" w:rsidRDefault="00F03694" w:rsidP="005127ED">
      <w:pPr>
        <w:spacing w:after="0" w:line="240" w:lineRule="auto"/>
        <w:jc w:val="both"/>
      </w:pPr>
      <w:r>
        <w:t xml:space="preserve">Pokud nebyl zaměstnavateli předán lékařský posudek o zdravotní způsobilosti zaměstnance k práci, považuje se takový zaměstnanec </w:t>
      </w:r>
      <w:r w:rsidRPr="00B93D66">
        <w:rPr>
          <w:b/>
        </w:rPr>
        <w:t>za zdravotně nezpůsobilou osobu k výkonu práce</w:t>
      </w:r>
      <w:r>
        <w:t xml:space="preserve">. V takovém případě </w:t>
      </w:r>
      <w:r w:rsidRPr="005127ED">
        <w:rPr>
          <w:b/>
        </w:rPr>
        <w:t>nelze</w:t>
      </w:r>
    </w:p>
    <w:p w:rsidR="005127ED" w:rsidRDefault="007E4D90" w:rsidP="005127ED">
      <w:pPr>
        <w:spacing w:after="0" w:line="240" w:lineRule="auto"/>
        <w:jc w:val="both"/>
      </w:pPr>
      <w:r>
        <w:rPr>
          <w:b/>
        </w:rPr>
        <w:t>a)</w:t>
      </w:r>
      <w:r w:rsidR="005E092E">
        <w:rPr>
          <w:b/>
        </w:rPr>
        <w:t xml:space="preserve"> </w:t>
      </w:r>
      <w:r w:rsidR="005127ED" w:rsidRPr="007E4D90">
        <w:rPr>
          <w:b/>
        </w:rPr>
        <w:t xml:space="preserve">uzavřít </w:t>
      </w:r>
      <w:r w:rsidR="00F03694" w:rsidRPr="007E4D90">
        <w:rPr>
          <w:b/>
        </w:rPr>
        <w:t>pracovní smlouv</w:t>
      </w:r>
      <w:r w:rsidR="005127ED" w:rsidRPr="007E4D90">
        <w:rPr>
          <w:b/>
        </w:rPr>
        <w:t>u</w:t>
      </w:r>
      <w:r w:rsidR="00F03694" w:rsidRPr="007E4D90">
        <w:rPr>
          <w:b/>
        </w:rPr>
        <w:t xml:space="preserve"> </w:t>
      </w:r>
      <w:r w:rsidR="00B93D66" w:rsidRPr="007E4D90">
        <w:rPr>
          <w:b/>
        </w:rPr>
        <w:t>nebo</w:t>
      </w:r>
      <w:r w:rsidR="00F03694" w:rsidRPr="007E4D90">
        <w:rPr>
          <w:b/>
        </w:rPr>
        <w:t xml:space="preserve"> DPP či DPČ</w:t>
      </w:r>
      <w:r w:rsidR="005127ED">
        <w:t xml:space="preserve"> </w:t>
      </w:r>
      <w:r w:rsidR="005E092E">
        <w:t xml:space="preserve">(chybí vstupní lékařská prohlídka) </w:t>
      </w:r>
      <w:r w:rsidR="005127ED">
        <w:t>nebo</w:t>
      </w:r>
    </w:p>
    <w:p w:rsidR="005127ED" w:rsidRDefault="007E4D90" w:rsidP="005127ED">
      <w:pPr>
        <w:spacing w:after="0" w:line="240" w:lineRule="auto"/>
        <w:jc w:val="both"/>
      </w:pPr>
      <w:r>
        <w:rPr>
          <w:b/>
        </w:rPr>
        <w:t>b)</w:t>
      </w:r>
      <w:r w:rsidR="005127ED" w:rsidRPr="007E4D90">
        <w:rPr>
          <w:b/>
        </w:rPr>
        <w:t xml:space="preserve"> zaměstnanec nesmí pr</w:t>
      </w:r>
      <w:r w:rsidR="00115292">
        <w:rPr>
          <w:b/>
        </w:rPr>
        <w:t>acovat</w:t>
      </w:r>
      <w:r w:rsidR="005127ED">
        <w:t xml:space="preserve">, pokud </w:t>
      </w:r>
      <w:r w:rsidR="005E092E">
        <w:t>pracovní poměr nebo</w:t>
      </w:r>
      <w:r w:rsidR="005127ED">
        <w:t xml:space="preserve"> DPP, DPČ </w:t>
      </w:r>
      <w:r w:rsidR="005E092E">
        <w:t>trvá</w:t>
      </w:r>
      <w:r w:rsidR="005127ED">
        <w:t xml:space="preserve"> (</w:t>
      </w:r>
      <w:r w:rsidR="005E092E">
        <w:t xml:space="preserve">chybí </w:t>
      </w:r>
      <w:r w:rsidR="005127ED">
        <w:t>p</w:t>
      </w:r>
      <w:r w:rsidR="005E092E">
        <w:t>eriodická</w:t>
      </w:r>
      <w:r w:rsidR="00120F30">
        <w:t>, příp. mimořádná</w:t>
      </w:r>
      <w:r w:rsidR="005127ED">
        <w:t xml:space="preserve"> lékařsk</w:t>
      </w:r>
      <w:r w:rsidR="005E092E">
        <w:t>á</w:t>
      </w:r>
      <w:r w:rsidR="005127ED">
        <w:t xml:space="preserve"> prohlíd</w:t>
      </w:r>
      <w:r w:rsidR="005E092E">
        <w:t>ka</w:t>
      </w:r>
      <w:r w:rsidR="005127ED">
        <w:t>).</w:t>
      </w:r>
    </w:p>
    <w:p w:rsidR="007E4D90" w:rsidRDefault="007E4D90" w:rsidP="005127ED">
      <w:pPr>
        <w:spacing w:after="0" w:line="240" w:lineRule="auto"/>
        <w:jc w:val="both"/>
      </w:pPr>
    </w:p>
    <w:p w:rsidR="00585EAB" w:rsidRDefault="00585EAB" w:rsidP="002819F3">
      <w:pPr>
        <w:jc w:val="both"/>
      </w:pPr>
      <w:r>
        <w:t xml:space="preserve">Ad a) </w:t>
      </w:r>
      <w:r w:rsidR="000E79A4">
        <w:t>Po</w:t>
      </w:r>
      <w:r>
        <w:t xml:space="preserve">kud by byla uzavřena pracovní smlouva, resp. DPP či DPČ, přestože nebyl doložen platný lékařský posudek, je taková pracovní smlouva nebo dohoda </w:t>
      </w:r>
      <w:r w:rsidRPr="00585EAB">
        <w:rPr>
          <w:b/>
        </w:rPr>
        <w:t>neplatná</w:t>
      </w:r>
      <w:r>
        <w:t xml:space="preserve">. </w:t>
      </w:r>
    </w:p>
    <w:p w:rsidR="00115292" w:rsidRDefault="00585EAB" w:rsidP="002819F3">
      <w:pPr>
        <w:jc w:val="both"/>
        <w:rPr>
          <w:b/>
        </w:rPr>
      </w:pPr>
      <w:r>
        <w:t xml:space="preserve">Ad b) </w:t>
      </w:r>
      <w:r w:rsidR="00115292">
        <w:t xml:space="preserve">Po dobu, kdy zaměstnanec nepracuje, neboť nemá platnou lékařskou prohlídku (periodickou, příp. mimořádnou) a </w:t>
      </w:r>
      <w:r w:rsidR="00115292" w:rsidRPr="00115292">
        <w:rPr>
          <w:b/>
        </w:rPr>
        <w:t>zaměstnavatel je povinen je</w:t>
      </w:r>
      <w:r w:rsidR="00FA1435">
        <w:rPr>
          <w:b/>
        </w:rPr>
        <w:t>j</w:t>
      </w:r>
      <w:r w:rsidR="00115292" w:rsidRPr="00115292">
        <w:rPr>
          <w:b/>
        </w:rPr>
        <w:t xml:space="preserve"> vyřadit z práce</w:t>
      </w:r>
      <w:r w:rsidR="00115292">
        <w:t xml:space="preserve">, </w:t>
      </w:r>
      <w:r w:rsidR="00115292">
        <w:rPr>
          <w:b/>
        </w:rPr>
        <w:t>nenáleží mu mzda</w:t>
      </w:r>
      <w:r w:rsidR="00B1367B" w:rsidRPr="00FA1435">
        <w:t>, ale</w:t>
      </w:r>
      <w:r w:rsidR="00B1367B">
        <w:rPr>
          <w:b/>
        </w:rPr>
        <w:t xml:space="preserve"> náhrada mzdy </w:t>
      </w:r>
      <w:r w:rsidR="00B1367B" w:rsidRPr="00FA1435">
        <w:t xml:space="preserve">nebo </w:t>
      </w:r>
      <w:r w:rsidR="00B1367B">
        <w:rPr>
          <w:b/>
        </w:rPr>
        <w:t>mu nenáleží ani náhrada mzdy</w:t>
      </w:r>
      <w:r w:rsidR="00FA1435">
        <w:t>, a to podle zavinění:</w:t>
      </w:r>
      <w:r w:rsidR="00115292">
        <w:rPr>
          <w:b/>
        </w:rPr>
        <w:t xml:space="preserve"> </w:t>
      </w:r>
    </w:p>
    <w:p w:rsidR="000E79A4" w:rsidRPr="009348DA" w:rsidRDefault="00FA1435" w:rsidP="00FA1435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n</w:t>
      </w:r>
      <w:r w:rsidR="009348DA">
        <w:t>ení</w:t>
      </w:r>
      <w:r>
        <w:t>-li</w:t>
      </w:r>
      <w:r w:rsidR="009348DA">
        <w:t xml:space="preserve"> doložen lékařský posudek </w:t>
      </w:r>
      <w:r w:rsidR="009348DA" w:rsidRPr="00FA1435">
        <w:rPr>
          <w:b/>
        </w:rPr>
        <w:t>zaviněním zaměstnavatele</w:t>
      </w:r>
      <w:r w:rsidR="009348DA">
        <w:t xml:space="preserve"> – zaměstnavatel zaměstnance na lékařskou prohlídku nevyslal nebo jej vyslal pozdě – </w:t>
      </w:r>
      <w:r w:rsidR="009348DA" w:rsidRPr="00FA1435">
        <w:rPr>
          <w:b/>
        </w:rPr>
        <w:t xml:space="preserve">je zaměstnavatel povinen poskytovat zaměstnanci náhradu mzdy ve výši průměrného výdělku po dobu jeho nepřítomnosti v práci </w:t>
      </w:r>
      <w:r w:rsidR="009348DA">
        <w:t>(§ 208 ZP – překážka na straně zaměstnavatele)</w:t>
      </w:r>
      <w:r>
        <w:t>,</w:t>
      </w:r>
    </w:p>
    <w:p w:rsidR="00115292" w:rsidRPr="009348DA" w:rsidRDefault="00FA1435" w:rsidP="00FA1435">
      <w:pPr>
        <w:pStyle w:val="Odstavecseseznamem"/>
        <w:numPr>
          <w:ilvl w:val="0"/>
          <w:numId w:val="2"/>
        </w:numPr>
        <w:ind w:left="284" w:hanging="284"/>
        <w:jc w:val="both"/>
      </w:pPr>
      <w:r>
        <w:t>n</w:t>
      </w:r>
      <w:r w:rsidR="00115292" w:rsidRPr="00FA1435">
        <w:t>ení-li d</w:t>
      </w:r>
      <w:r>
        <w:t>o</w:t>
      </w:r>
      <w:r w:rsidR="00115292" w:rsidRPr="00FA1435">
        <w:t>ložen léka</w:t>
      </w:r>
      <w:r w:rsidR="009348DA" w:rsidRPr="00FA1435">
        <w:t>řský posudek</w:t>
      </w:r>
      <w:r w:rsidR="009348DA" w:rsidRPr="00FA1435">
        <w:rPr>
          <w:b/>
        </w:rPr>
        <w:t xml:space="preserve"> zaviněním zaměstnance </w:t>
      </w:r>
      <w:r w:rsidR="009348DA">
        <w:t xml:space="preserve">– zaměstnanec se odmítne podrobit lékařské prohlídce nebo ji nevykoná ve stanovené době – vznikne tak překážka na straně zaměstnance, a to </w:t>
      </w:r>
      <w:r w:rsidR="009348DA" w:rsidRPr="00FA1435">
        <w:rPr>
          <w:b/>
        </w:rPr>
        <w:t>bez náhrady mzdy po celou dobu jeho nepřítomnosti v práci</w:t>
      </w:r>
      <w:r w:rsidR="009348DA">
        <w:t xml:space="preserve"> (zaměstnanci nenáleží ani mzda). </w:t>
      </w:r>
    </w:p>
    <w:p w:rsidR="0053595C" w:rsidRDefault="00710671" w:rsidP="002819F3">
      <w:pPr>
        <w:jc w:val="both"/>
      </w:pPr>
      <w:r>
        <w:t>Pokud se zaměstnanec n</w:t>
      </w:r>
      <w:r w:rsidR="0053595C" w:rsidRPr="00710671">
        <w:t xml:space="preserve">epodrobí </w:t>
      </w:r>
      <w:proofErr w:type="spellStart"/>
      <w:r w:rsidR="0053595C" w:rsidRPr="00710671">
        <w:t>pracovnělékařským</w:t>
      </w:r>
      <w:proofErr w:type="spellEnd"/>
      <w:r w:rsidR="0053595C" w:rsidRPr="00710671">
        <w:t xml:space="preserve"> prohlídkám, popřípadě zvláštním </w:t>
      </w:r>
      <w:r>
        <w:t>vyšetření</w:t>
      </w:r>
      <w:r w:rsidR="009348DA">
        <w:t>m</w:t>
      </w:r>
      <w:r>
        <w:t xml:space="preserve"> nebo </w:t>
      </w:r>
      <w:r w:rsidR="0053595C" w:rsidRPr="00710671">
        <w:t>očkováním,</w:t>
      </w:r>
      <w:r w:rsidR="003D7F19" w:rsidRPr="00710671">
        <w:t xml:space="preserve"> </w:t>
      </w:r>
      <w:r>
        <w:t>je to považováno za</w:t>
      </w:r>
      <w:r w:rsidR="0053595C" w:rsidRPr="00710671">
        <w:t xml:space="preserve"> </w:t>
      </w:r>
      <w:r w:rsidR="0053595C" w:rsidRPr="00FA1435">
        <w:rPr>
          <w:b/>
        </w:rPr>
        <w:t>porušení povinnosti</w:t>
      </w:r>
      <w:r w:rsidR="0053595C" w:rsidRPr="00710671">
        <w:t xml:space="preserve"> vyplývající z právních předpisů vztahujících se k zaměstnancem vykonávané práci (tz</w:t>
      </w:r>
      <w:r w:rsidR="00FA1435">
        <w:t>v</w:t>
      </w:r>
      <w:r w:rsidR="0053595C" w:rsidRPr="00710671">
        <w:t xml:space="preserve">. pracovní kázně) a může být důvodem pro dání výpovědi ze strany zaměstnavatele podle § 52 písm. g) zákoníku práce, výjimečně i pro okamžité zrušení pracovního poměru podle § 55 </w:t>
      </w:r>
      <w:r w:rsidRPr="00710671">
        <w:t>odst. 1 písm. b) zákoníku práce (například v případě, že by zaměstnavateli jednáním zaměstnance vznikla závažná škoda).</w:t>
      </w:r>
      <w:r>
        <w:t xml:space="preserve"> Škoda může být po zaměstnanci vymáhána.</w:t>
      </w:r>
    </w:p>
    <w:p w:rsidR="00E76D31" w:rsidRDefault="00E76D31" w:rsidP="002819F3">
      <w:pPr>
        <w:jc w:val="both"/>
      </w:pPr>
      <w:r>
        <w:rPr>
          <w:b/>
        </w:rPr>
        <w:t xml:space="preserve">Kontrolní orgány </w:t>
      </w:r>
      <w:r w:rsidR="00295B24" w:rsidRPr="00295B24">
        <w:t xml:space="preserve">(Krajské hygienické stanice a oblastní inspektoráty práce) </w:t>
      </w:r>
      <w:r w:rsidRPr="00295B24">
        <w:t>ověřují dodržování</w:t>
      </w:r>
      <w:r>
        <w:rPr>
          <w:b/>
        </w:rPr>
        <w:t xml:space="preserve"> </w:t>
      </w:r>
      <w:r w:rsidR="00295B24">
        <w:t xml:space="preserve">právních předpisů v oblasti bezpečnosti a ochrany zdraví včetně </w:t>
      </w:r>
      <w:proofErr w:type="spellStart"/>
      <w:r w:rsidR="00295B24">
        <w:t>pracovnělékařských</w:t>
      </w:r>
      <w:proofErr w:type="spellEnd"/>
      <w:r w:rsidR="00295B24">
        <w:t xml:space="preserve"> prohlídek a mohou ukládat pokuty až do výše 2 milionů Kč.</w:t>
      </w:r>
    </w:p>
    <w:p w:rsidR="00295B24" w:rsidRDefault="00295B24" w:rsidP="002819F3">
      <w:pPr>
        <w:jc w:val="both"/>
      </w:pPr>
    </w:p>
    <w:p w:rsidR="00295B24" w:rsidRPr="00295B24" w:rsidRDefault="00295B24" w:rsidP="002819F3">
      <w:pPr>
        <w:jc w:val="both"/>
      </w:pPr>
      <w:r>
        <w:t xml:space="preserve">14. 10. 2013, Jitka Barnetová, </w:t>
      </w:r>
      <w:proofErr w:type="spellStart"/>
      <w:r>
        <w:t>ved</w:t>
      </w:r>
      <w:proofErr w:type="spellEnd"/>
      <w:r>
        <w:t>. PMO</w:t>
      </w:r>
    </w:p>
    <w:p w:rsidR="003D7F19" w:rsidRPr="0053595C" w:rsidRDefault="003D7F19" w:rsidP="002819F3">
      <w:pPr>
        <w:jc w:val="both"/>
        <w:rPr>
          <w:sz w:val="24"/>
          <w:szCs w:val="24"/>
        </w:rPr>
      </w:pPr>
    </w:p>
    <w:p w:rsidR="009D3F19" w:rsidRPr="002A5E4F" w:rsidRDefault="009D3F19" w:rsidP="002819F3">
      <w:pPr>
        <w:jc w:val="both"/>
        <w:rPr>
          <w:sz w:val="24"/>
          <w:szCs w:val="24"/>
        </w:rPr>
      </w:pPr>
    </w:p>
    <w:p w:rsidR="002C27F7" w:rsidRPr="002C27F7" w:rsidRDefault="002C27F7" w:rsidP="002819F3">
      <w:pPr>
        <w:jc w:val="both"/>
        <w:rPr>
          <w:b/>
        </w:rPr>
      </w:pPr>
    </w:p>
    <w:p w:rsidR="002C27F7" w:rsidRPr="00613E93" w:rsidRDefault="002C27F7" w:rsidP="002819F3">
      <w:pPr>
        <w:jc w:val="both"/>
      </w:pPr>
    </w:p>
    <w:p w:rsidR="00293573" w:rsidRPr="00B17536" w:rsidRDefault="00293573" w:rsidP="002819F3">
      <w:pPr>
        <w:jc w:val="both"/>
      </w:pPr>
    </w:p>
    <w:p w:rsidR="00B17536" w:rsidRDefault="00B17536" w:rsidP="002819F3">
      <w:pPr>
        <w:jc w:val="both"/>
        <w:rPr>
          <w:sz w:val="24"/>
          <w:szCs w:val="24"/>
        </w:rPr>
      </w:pPr>
    </w:p>
    <w:p w:rsidR="00B63FAF" w:rsidRDefault="00B63FAF" w:rsidP="00281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3FAF" w:rsidRDefault="00B63FAF" w:rsidP="002819F3">
      <w:pPr>
        <w:jc w:val="both"/>
        <w:rPr>
          <w:sz w:val="24"/>
          <w:szCs w:val="24"/>
        </w:rPr>
      </w:pPr>
    </w:p>
    <w:p w:rsidR="00AB6B4B" w:rsidRDefault="00AB6B4B" w:rsidP="00AB6B4B">
      <w:pPr>
        <w:jc w:val="both"/>
        <w:rPr>
          <w:b/>
          <w:sz w:val="24"/>
          <w:szCs w:val="24"/>
        </w:rPr>
      </w:pPr>
    </w:p>
    <w:p w:rsidR="001F1C95" w:rsidRPr="001F1C95" w:rsidRDefault="001F1C95" w:rsidP="001F1C95">
      <w:pPr>
        <w:jc w:val="both"/>
        <w:rPr>
          <w:b/>
        </w:rPr>
      </w:pPr>
    </w:p>
    <w:p w:rsidR="001F1C95" w:rsidRPr="001F1C95" w:rsidRDefault="001F1C95" w:rsidP="001F1C95">
      <w:pPr>
        <w:jc w:val="both"/>
        <w:rPr>
          <w:b/>
          <w:sz w:val="24"/>
          <w:szCs w:val="24"/>
        </w:rPr>
      </w:pPr>
    </w:p>
    <w:sectPr w:rsidR="001F1C95" w:rsidRPr="001F1C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14" w:rsidRDefault="003B6514" w:rsidP="00295B24">
      <w:pPr>
        <w:spacing w:after="0" w:line="240" w:lineRule="auto"/>
      </w:pPr>
      <w:r>
        <w:separator/>
      </w:r>
    </w:p>
  </w:endnote>
  <w:endnote w:type="continuationSeparator" w:id="0">
    <w:p w:rsidR="003B6514" w:rsidRDefault="003B6514" w:rsidP="0029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1154"/>
      <w:docPartObj>
        <w:docPartGallery w:val="Page Numbers (Bottom of Page)"/>
        <w:docPartUnique/>
      </w:docPartObj>
    </w:sdtPr>
    <w:sdtEndPr/>
    <w:sdtContent>
      <w:p w:rsidR="00295B24" w:rsidRDefault="00295B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B6">
          <w:rPr>
            <w:noProof/>
          </w:rPr>
          <w:t>2</w:t>
        </w:r>
        <w:r>
          <w:fldChar w:fldCharType="end"/>
        </w:r>
      </w:p>
    </w:sdtContent>
  </w:sdt>
  <w:p w:rsidR="00295B24" w:rsidRDefault="00295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14" w:rsidRDefault="003B6514" w:rsidP="00295B24">
      <w:pPr>
        <w:spacing w:after="0" w:line="240" w:lineRule="auto"/>
      </w:pPr>
      <w:r>
        <w:separator/>
      </w:r>
    </w:p>
  </w:footnote>
  <w:footnote w:type="continuationSeparator" w:id="0">
    <w:p w:rsidR="003B6514" w:rsidRDefault="003B6514" w:rsidP="0029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519"/>
    <w:multiLevelType w:val="hybridMultilevel"/>
    <w:tmpl w:val="DC2C39C2"/>
    <w:lvl w:ilvl="0" w:tplc="D88C1D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7F2F"/>
    <w:multiLevelType w:val="hybridMultilevel"/>
    <w:tmpl w:val="6268B190"/>
    <w:lvl w:ilvl="0" w:tplc="2C5C3A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95"/>
    <w:rsid w:val="00011C3D"/>
    <w:rsid w:val="00052EB6"/>
    <w:rsid w:val="00090126"/>
    <w:rsid w:val="000A5CB0"/>
    <w:rsid w:val="000E79A4"/>
    <w:rsid w:val="00115292"/>
    <w:rsid w:val="00120F30"/>
    <w:rsid w:val="00146F52"/>
    <w:rsid w:val="00190130"/>
    <w:rsid w:val="001F1C95"/>
    <w:rsid w:val="00210413"/>
    <w:rsid w:val="002819F3"/>
    <w:rsid w:val="00293573"/>
    <w:rsid w:val="00295B24"/>
    <w:rsid w:val="002A5E4F"/>
    <w:rsid w:val="002C27F7"/>
    <w:rsid w:val="00361FC2"/>
    <w:rsid w:val="003B6514"/>
    <w:rsid w:val="003D7F19"/>
    <w:rsid w:val="003F54FD"/>
    <w:rsid w:val="004F6C8B"/>
    <w:rsid w:val="005127ED"/>
    <w:rsid w:val="0053595C"/>
    <w:rsid w:val="0057627A"/>
    <w:rsid w:val="00585EAB"/>
    <w:rsid w:val="005E092E"/>
    <w:rsid w:val="00613E93"/>
    <w:rsid w:val="00653551"/>
    <w:rsid w:val="006618AA"/>
    <w:rsid w:val="0069723B"/>
    <w:rsid w:val="006C3214"/>
    <w:rsid w:val="006D13D6"/>
    <w:rsid w:val="00710671"/>
    <w:rsid w:val="007E4D90"/>
    <w:rsid w:val="00811F35"/>
    <w:rsid w:val="00860B1D"/>
    <w:rsid w:val="008610ED"/>
    <w:rsid w:val="008B0FBA"/>
    <w:rsid w:val="00916B0B"/>
    <w:rsid w:val="009348DA"/>
    <w:rsid w:val="00965591"/>
    <w:rsid w:val="009D3F19"/>
    <w:rsid w:val="00AB6B4B"/>
    <w:rsid w:val="00AE4E19"/>
    <w:rsid w:val="00AF109C"/>
    <w:rsid w:val="00B1367B"/>
    <w:rsid w:val="00B17536"/>
    <w:rsid w:val="00B42FE4"/>
    <w:rsid w:val="00B47EA5"/>
    <w:rsid w:val="00B5094D"/>
    <w:rsid w:val="00B60E51"/>
    <w:rsid w:val="00B63FAF"/>
    <w:rsid w:val="00B93D66"/>
    <w:rsid w:val="00BE22D3"/>
    <w:rsid w:val="00C219AE"/>
    <w:rsid w:val="00D269C9"/>
    <w:rsid w:val="00D43EB8"/>
    <w:rsid w:val="00E76D31"/>
    <w:rsid w:val="00F00FBC"/>
    <w:rsid w:val="00F03694"/>
    <w:rsid w:val="00F50E7A"/>
    <w:rsid w:val="00FA1435"/>
    <w:rsid w:val="00F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24"/>
  </w:style>
  <w:style w:type="paragraph" w:styleId="Zpat">
    <w:name w:val="footer"/>
    <w:basedOn w:val="Normln"/>
    <w:link w:val="ZpatChar"/>
    <w:uiPriority w:val="99"/>
    <w:unhideWhenUsed/>
    <w:rsid w:val="0029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24"/>
  </w:style>
  <w:style w:type="paragraph" w:styleId="Odstavecseseznamem">
    <w:name w:val="List Paragraph"/>
    <w:basedOn w:val="Normln"/>
    <w:uiPriority w:val="34"/>
    <w:qFormat/>
    <w:rsid w:val="00FA14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24"/>
  </w:style>
  <w:style w:type="paragraph" w:styleId="Zpat">
    <w:name w:val="footer"/>
    <w:basedOn w:val="Normln"/>
    <w:link w:val="ZpatChar"/>
    <w:uiPriority w:val="99"/>
    <w:unhideWhenUsed/>
    <w:rsid w:val="0029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24"/>
  </w:style>
  <w:style w:type="paragraph" w:styleId="Odstavecseseznamem">
    <w:name w:val="List Paragraph"/>
    <w:basedOn w:val="Normln"/>
    <w:uiPriority w:val="34"/>
    <w:qFormat/>
    <w:rsid w:val="00FA14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Barnetova Jitka</dc:creator>
  <cp:lastModifiedBy>Barnetova Jitka</cp:lastModifiedBy>
  <cp:revision>3</cp:revision>
  <cp:lastPrinted>2013-10-14T16:20:00Z</cp:lastPrinted>
  <dcterms:created xsi:type="dcterms:W3CDTF">2013-11-04T07:32:00Z</dcterms:created>
  <dcterms:modified xsi:type="dcterms:W3CDTF">2013-11-04T07:57:00Z</dcterms:modified>
</cp:coreProperties>
</file>